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FF3" w:rsidRDefault="00E45FF3" w:rsidP="006005F8">
      <w:pPr>
        <w:widowControl w:val="0"/>
        <w:autoSpaceDE w:val="0"/>
        <w:autoSpaceDN w:val="0"/>
        <w:adjustRightInd w:val="0"/>
        <w:jc w:val="center"/>
        <w:outlineLvl w:val="0"/>
        <w:rPr>
          <w:b/>
          <w:bCs/>
          <w:color w:val="000000"/>
          <w:u w:val="single"/>
        </w:rPr>
      </w:pPr>
      <w:r>
        <w:rPr>
          <w:b/>
          <w:bCs/>
          <w:color w:val="000000"/>
          <w:u w:val="single"/>
        </w:rPr>
        <w:t>CPU Design Project: Part 3</w:t>
      </w:r>
    </w:p>
    <w:p w:rsidR="004240E3" w:rsidRDefault="006005F8" w:rsidP="006005F8">
      <w:pPr>
        <w:widowControl w:val="0"/>
        <w:autoSpaceDE w:val="0"/>
        <w:autoSpaceDN w:val="0"/>
        <w:adjustRightInd w:val="0"/>
        <w:jc w:val="center"/>
        <w:outlineLvl w:val="0"/>
        <w:rPr>
          <w:b/>
          <w:bCs/>
          <w:color w:val="000000"/>
          <w:u w:val="single"/>
        </w:rPr>
      </w:pPr>
      <w:proofErr w:type="spellStart"/>
      <w:r>
        <w:rPr>
          <w:b/>
          <w:bCs/>
          <w:color w:val="000000"/>
          <w:u w:val="single"/>
        </w:rPr>
        <w:t>Datapath</w:t>
      </w:r>
      <w:proofErr w:type="spellEnd"/>
      <w:r>
        <w:rPr>
          <w:b/>
          <w:bCs/>
          <w:color w:val="000000"/>
          <w:u w:val="single"/>
        </w:rPr>
        <w:t xml:space="preserve"> components and control unit implementation </w:t>
      </w:r>
    </w:p>
    <w:p w:rsidR="004240E3" w:rsidRDefault="004240E3" w:rsidP="006005F8">
      <w:pPr>
        <w:widowControl w:val="0"/>
        <w:autoSpaceDE w:val="0"/>
        <w:autoSpaceDN w:val="0"/>
        <w:adjustRightInd w:val="0"/>
        <w:jc w:val="center"/>
        <w:outlineLvl w:val="0"/>
        <w:rPr>
          <w:b/>
          <w:bCs/>
          <w:color w:val="000000"/>
          <w:u w:val="single"/>
        </w:rPr>
      </w:pPr>
    </w:p>
    <w:p w:rsidR="006005F8" w:rsidRPr="004240E3" w:rsidRDefault="00656D97" w:rsidP="006005F8">
      <w:pPr>
        <w:widowControl w:val="0"/>
        <w:autoSpaceDE w:val="0"/>
        <w:autoSpaceDN w:val="0"/>
        <w:adjustRightInd w:val="0"/>
        <w:jc w:val="center"/>
        <w:outlineLvl w:val="0"/>
        <w:rPr>
          <w:b/>
          <w:bCs/>
          <w:color w:val="000000"/>
        </w:rPr>
      </w:pPr>
      <w:r>
        <w:rPr>
          <w:b/>
          <w:bCs/>
          <w:color w:val="000000"/>
        </w:rPr>
        <w:t xml:space="preserve">Report Due </w:t>
      </w:r>
      <w:r w:rsidR="0062597E">
        <w:rPr>
          <w:b/>
          <w:bCs/>
          <w:color w:val="000000"/>
        </w:rPr>
        <w:t>Fri</w:t>
      </w:r>
      <w:r w:rsidR="00943375">
        <w:rPr>
          <w:b/>
          <w:bCs/>
          <w:color w:val="000000"/>
        </w:rPr>
        <w:t>d</w:t>
      </w:r>
      <w:r w:rsidR="0056302A">
        <w:rPr>
          <w:b/>
          <w:bCs/>
          <w:color w:val="000000"/>
        </w:rPr>
        <w:t>ay, 10/3</w:t>
      </w:r>
      <w:bookmarkStart w:id="0" w:name="_GoBack"/>
      <w:bookmarkEnd w:id="0"/>
      <w:r w:rsidR="00EE1AC1">
        <w:rPr>
          <w:b/>
          <w:bCs/>
          <w:color w:val="000000"/>
        </w:rPr>
        <w:t>0/2015</w:t>
      </w:r>
    </w:p>
    <w:p w:rsidR="006005F8" w:rsidRDefault="006005F8" w:rsidP="006005F8">
      <w:pPr>
        <w:widowControl w:val="0"/>
        <w:autoSpaceDE w:val="0"/>
        <w:autoSpaceDN w:val="0"/>
        <w:adjustRightInd w:val="0"/>
        <w:jc w:val="center"/>
        <w:rPr>
          <w:color w:val="000000"/>
        </w:rPr>
      </w:pPr>
    </w:p>
    <w:p w:rsidR="006005F8" w:rsidRDefault="006005F8" w:rsidP="006005F8">
      <w:pPr>
        <w:widowControl w:val="0"/>
        <w:autoSpaceDE w:val="0"/>
        <w:autoSpaceDN w:val="0"/>
        <w:adjustRightInd w:val="0"/>
        <w:jc w:val="both"/>
        <w:rPr>
          <w:color w:val="000000"/>
        </w:rPr>
      </w:pPr>
      <w:r>
        <w:rPr>
          <w:color w:val="000000"/>
        </w:rPr>
        <w:t xml:space="preserve">Develop and verify the VHDL model for </w:t>
      </w:r>
      <w:r w:rsidRPr="004240E3">
        <w:rPr>
          <w:i/>
          <w:color w:val="000000"/>
        </w:rPr>
        <w:t>each unique component</w:t>
      </w:r>
      <w:r>
        <w:rPr>
          <w:color w:val="000000"/>
        </w:rPr>
        <w:t xml:space="preserve"> within your </w:t>
      </w:r>
      <w:proofErr w:type="spellStart"/>
      <w:r>
        <w:rPr>
          <w:color w:val="000000"/>
        </w:rPr>
        <w:t>datapath</w:t>
      </w:r>
      <w:proofErr w:type="spellEnd"/>
      <w:r>
        <w:rPr>
          <w:color w:val="000000"/>
        </w:rPr>
        <w:t>. Also, design and test a VHDL “behavioral” model of the control unit to realize the behavior described in your control signal table in part 2</w:t>
      </w:r>
      <w:r w:rsidR="004240E3">
        <w:rPr>
          <w:color w:val="000000"/>
        </w:rPr>
        <w:t>, including any instruction decoding</w:t>
      </w:r>
      <w:r>
        <w:rPr>
          <w:color w:val="000000"/>
        </w:rPr>
        <w:t xml:space="preserve">. Thoroughly simulate the control unit and each component individually. </w:t>
      </w:r>
      <w:r w:rsidRPr="002675F6">
        <w:rPr>
          <w:b/>
          <w:color w:val="000000"/>
        </w:rPr>
        <w:t>Guarantee</w:t>
      </w:r>
      <w:r>
        <w:rPr>
          <w:b/>
          <w:color w:val="000000"/>
        </w:rPr>
        <w:t>ing</w:t>
      </w:r>
      <w:r w:rsidRPr="002675F6">
        <w:rPr>
          <w:b/>
          <w:color w:val="000000"/>
        </w:rPr>
        <w:t xml:space="preserve"> the correct functioning of each component is v</w:t>
      </w:r>
      <w:r w:rsidRPr="00042AB1">
        <w:rPr>
          <w:b/>
          <w:color w:val="000000"/>
        </w:rPr>
        <w:t xml:space="preserve">ery important </w:t>
      </w:r>
      <w:r>
        <w:rPr>
          <w:color w:val="000000"/>
        </w:rPr>
        <w:t>since the control unit and all components will be connected in the next part to form a top-level component. Any failing component will induce the malfunctioning of the top-level module.</w:t>
      </w:r>
    </w:p>
    <w:p w:rsidR="006005F8" w:rsidRDefault="006005F8" w:rsidP="006005F8">
      <w:pPr>
        <w:widowControl w:val="0"/>
        <w:autoSpaceDE w:val="0"/>
        <w:autoSpaceDN w:val="0"/>
        <w:adjustRightInd w:val="0"/>
        <w:jc w:val="both"/>
        <w:rPr>
          <w:color w:val="000000"/>
        </w:rPr>
      </w:pPr>
    </w:p>
    <w:p w:rsidR="006005F8" w:rsidRDefault="004240E3" w:rsidP="006005F8">
      <w:pPr>
        <w:widowControl w:val="0"/>
        <w:autoSpaceDE w:val="0"/>
        <w:autoSpaceDN w:val="0"/>
        <w:adjustRightInd w:val="0"/>
        <w:jc w:val="both"/>
        <w:rPr>
          <w:color w:val="000000"/>
        </w:rPr>
      </w:pPr>
      <w:r>
        <w:rPr>
          <w:color w:val="000000"/>
        </w:rPr>
        <w:t xml:space="preserve">To facilitate debugging on the Altera FPGA board, </w:t>
      </w:r>
      <w:r w:rsidR="006005F8">
        <w:rPr>
          <w:color w:val="000000"/>
        </w:rPr>
        <w:t xml:space="preserve">the </w:t>
      </w:r>
      <w:proofErr w:type="spellStart"/>
      <w:r>
        <w:rPr>
          <w:color w:val="000000"/>
        </w:rPr>
        <w:t>datapath</w:t>
      </w:r>
      <w:proofErr w:type="spellEnd"/>
      <w:r w:rsidR="006005F8">
        <w:rPr>
          <w:color w:val="000000"/>
        </w:rPr>
        <w:t xml:space="preserve"> needs </w:t>
      </w:r>
      <w:r w:rsidR="006005F8" w:rsidRPr="00171858">
        <w:rPr>
          <w:b/>
          <w:color w:val="000000"/>
        </w:rPr>
        <w:t xml:space="preserve">an additional 4-bit input </w:t>
      </w:r>
      <w:r w:rsidR="006005F8">
        <w:rPr>
          <w:b/>
          <w:color w:val="000000"/>
        </w:rPr>
        <w:t xml:space="preserve">named </w:t>
      </w:r>
      <w:r w:rsidR="006005F8" w:rsidRPr="00171858">
        <w:rPr>
          <w:b/>
          <w:color w:val="000000"/>
        </w:rPr>
        <w:t>“</w:t>
      </w:r>
      <w:proofErr w:type="spellStart"/>
      <w:r w:rsidR="006005F8" w:rsidRPr="00171858">
        <w:rPr>
          <w:b/>
          <w:color w:val="000000"/>
        </w:rPr>
        <w:t>inr</w:t>
      </w:r>
      <w:proofErr w:type="spellEnd"/>
      <w:r w:rsidR="006005F8" w:rsidRPr="00171858">
        <w:rPr>
          <w:b/>
          <w:color w:val="000000"/>
        </w:rPr>
        <w:t xml:space="preserve">” </w:t>
      </w:r>
      <w:r w:rsidR="006005F8">
        <w:rPr>
          <w:color w:val="000000"/>
        </w:rPr>
        <w:t xml:space="preserve">used </w:t>
      </w:r>
      <w:r>
        <w:rPr>
          <w:color w:val="000000"/>
        </w:rPr>
        <w:t>with a multiplexe</w:t>
      </w:r>
      <w:r w:rsidR="006005F8">
        <w:rPr>
          <w:color w:val="000000"/>
        </w:rPr>
        <w:t xml:space="preserve">r to </w:t>
      </w:r>
      <w:r>
        <w:rPr>
          <w:color w:val="000000"/>
        </w:rPr>
        <w:t>select one of your CPU</w:t>
      </w:r>
      <w:r w:rsidR="006005F8">
        <w:rPr>
          <w:color w:val="000000"/>
        </w:rPr>
        <w:t xml:space="preserve"> register</w:t>
      </w:r>
      <w:r>
        <w:rPr>
          <w:color w:val="000000"/>
        </w:rPr>
        <w:t xml:space="preserve">s, with a </w:t>
      </w:r>
      <w:r w:rsidR="006005F8" w:rsidRPr="00171858">
        <w:rPr>
          <w:b/>
          <w:color w:val="000000"/>
        </w:rPr>
        <w:t>16-bit output</w:t>
      </w:r>
      <w:r w:rsidR="006005F8">
        <w:rPr>
          <w:b/>
          <w:color w:val="000000"/>
        </w:rPr>
        <w:t xml:space="preserve"> named</w:t>
      </w:r>
      <w:r w:rsidR="006005F8">
        <w:rPr>
          <w:color w:val="000000"/>
        </w:rPr>
        <w:t xml:space="preserve"> “</w:t>
      </w:r>
      <w:proofErr w:type="spellStart"/>
      <w:r w:rsidR="006005F8">
        <w:rPr>
          <w:color w:val="000000"/>
        </w:rPr>
        <w:t>outvalue</w:t>
      </w:r>
      <w:proofErr w:type="spellEnd"/>
      <w:r w:rsidR="006005F8">
        <w:rPr>
          <w:color w:val="000000"/>
        </w:rPr>
        <w:t xml:space="preserve">” to display the value of the selected register. These two ports will be part of the primary inputs and primary outputs of the final CPU. These two ports are added to help us correctly implement our CPU all the way through this project. In the simulation phase, they are used to help us decide whether we get the correct results saved in the correct register. In the experiment phase, these two ports are used to display the content of target register on the FPGA board to demonstrate the correct execution of your program. </w:t>
      </w:r>
      <w:r w:rsidR="006005F8" w:rsidRPr="008F3D39">
        <w:rPr>
          <w:b/>
          <w:color w:val="000000"/>
        </w:rPr>
        <w:t>In real CPU, we don’t have these two ports.</w:t>
      </w:r>
      <w:r w:rsidR="006005F8">
        <w:rPr>
          <w:color w:val="000000"/>
        </w:rPr>
        <w:t xml:space="preserve"> They are only used to help us implement this project.</w:t>
      </w:r>
    </w:p>
    <w:p w:rsidR="006005F8" w:rsidRDefault="006005F8" w:rsidP="006005F8">
      <w:pPr>
        <w:widowControl w:val="0"/>
        <w:autoSpaceDE w:val="0"/>
        <w:autoSpaceDN w:val="0"/>
        <w:adjustRightInd w:val="0"/>
        <w:jc w:val="both"/>
        <w:rPr>
          <w:color w:val="000000"/>
        </w:rPr>
      </w:pPr>
    </w:p>
    <w:p w:rsidR="006005F8" w:rsidRDefault="006005F8" w:rsidP="00E45FF3">
      <w:pPr>
        <w:widowControl w:val="0"/>
        <w:tabs>
          <w:tab w:val="left" w:pos="360"/>
        </w:tabs>
        <w:autoSpaceDE w:val="0"/>
        <w:autoSpaceDN w:val="0"/>
        <w:adjustRightInd w:val="0"/>
        <w:jc w:val="both"/>
        <w:rPr>
          <w:color w:val="000000"/>
        </w:rPr>
      </w:pPr>
      <w:r>
        <w:rPr>
          <w:color w:val="000000"/>
        </w:rPr>
        <w:t xml:space="preserve">For single-cycle and pipeline </w:t>
      </w:r>
      <w:proofErr w:type="spellStart"/>
      <w:r>
        <w:rPr>
          <w:color w:val="000000"/>
        </w:rPr>
        <w:t>datapath</w:t>
      </w:r>
      <w:proofErr w:type="spellEnd"/>
      <w:r>
        <w:rPr>
          <w:color w:val="000000"/>
        </w:rPr>
        <w:t xml:space="preserve">, the lecture slides show separate instruction memory and data memory. If your </w:t>
      </w:r>
      <w:proofErr w:type="spellStart"/>
      <w:r>
        <w:rPr>
          <w:color w:val="000000"/>
        </w:rPr>
        <w:t>datapath</w:t>
      </w:r>
      <w:proofErr w:type="spellEnd"/>
      <w:r>
        <w:rPr>
          <w:color w:val="000000"/>
        </w:rPr>
        <w:t xml:space="preserve"> uses a separate data and instruction memory, you can actually write</w:t>
      </w:r>
      <w:r w:rsidR="004240E3">
        <w:rPr>
          <w:color w:val="000000"/>
        </w:rPr>
        <w:t xml:space="preserve"> a VHDL model of</w:t>
      </w:r>
      <w:r>
        <w:rPr>
          <w:color w:val="000000"/>
        </w:rPr>
        <w:t xml:space="preserve"> your own instruction memory and leave the data memory to be generated from </w:t>
      </w:r>
      <w:proofErr w:type="spellStart"/>
      <w:r>
        <w:rPr>
          <w:color w:val="000000"/>
        </w:rPr>
        <w:t>Alera’s</w:t>
      </w:r>
      <w:proofErr w:type="spellEnd"/>
      <w:r>
        <w:rPr>
          <w:color w:val="000000"/>
        </w:rPr>
        <w:t xml:space="preserve"> </w:t>
      </w:r>
      <w:proofErr w:type="spellStart"/>
      <w:r>
        <w:rPr>
          <w:color w:val="000000"/>
        </w:rPr>
        <w:t>Megafunction</w:t>
      </w:r>
      <w:proofErr w:type="spellEnd"/>
      <w:r>
        <w:rPr>
          <w:color w:val="000000"/>
        </w:rPr>
        <w:t xml:space="preserve"> library in part 5. In this way, it will be easier for you to simulate a small program in part 4. Of course, you can also leave both memories to be generated in part 5. In this way you will have to manually supply each instruction to the </w:t>
      </w:r>
      <w:proofErr w:type="spellStart"/>
      <w:r>
        <w:rPr>
          <w:color w:val="000000"/>
        </w:rPr>
        <w:t>datapath</w:t>
      </w:r>
      <w:proofErr w:type="spellEnd"/>
      <w:r>
        <w:rPr>
          <w:color w:val="000000"/>
        </w:rPr>
        <w:t xml:space="preserve"> in part 4. If your design is multi-cycle </w:t>
      </w:r>
      <w:proofErr w:type="spellStart"/>
      <w:r>
        <w:rPr>
          <w:color w:val="000000"/>
        </w:rPr>
        <w:t>datapath</w:t>
      </w:r>
      <w:proofErr w:type="spellEnd"/>
      <w:r>
        <w:rPr>
          <w:color w:val="000000"/>
        </w:rPr>
        <w:t>, you can leave your memory to be generated in part 5</w:t>
      </w:r>
      <w:r w:rsidR="00E45FF3">
        <w:rPr>
          <w:color w:val="000000"/>
        </w:rPr>
        <w:t>, or write a VHDL model of a memory to be used to help test part 4</w:t>
      </w:r>
      <w:r>
        <w:rPr>
          <w:color w:val="000000"/>
        </w:rPr>
        <w:t>.</w:t>
      </w:r>
    </w:p>
    <w:p w:rsidR="006005F8" w:rsidRDefault="006005F8" w:rsidP="006005F8">
      <w:pPr>
        <w:widowControl w:val="0"/>
        <w:autoSpaceDE w:val="0"/>
        <w:autoSpaceDN w:val="0"/>
        <w:adjustRightInd w:val="0"/>
        <w:jc w:val="both"/>
        <w:rPr>
          <w:color w:val="000000"/>
        </w:rPr>
      </w:pPr>
    </w:p>
    <w:p w:rsidR="006005F8" w:rsidRDefault="006005F8" w:rsidP="006005F8">
      <w:pPr>
        <w:widowControl w:val="0"/>
        <w:autoSpaceDE w:val="0"/>
        <w:autoSpaceDN w:val="0"/>
        <w:adjustRightInd w:val="0"/>
        <w:rPr>
          <w:color w:val="000000"/>
        </w:rPr>
      </w:pPr>
      <w:r>
        <w:rPr>
          <w:color w:val="000000"/>
        </w:rPr>
        <w:t xml:space="preserve">Notes: </w:t>
      </w:r>
    </w:p>
    <w:p w:rsidR="006005F8" w:rsidRDefault="006005F8" w:rsidP="006005F8">
      <w:pPr>
        <w:widowControl w:val="0"/>
        <w:numPr>
          <w:ilvl w:val="0"/>
          <w:numId w:val="2"/>
        </w:numPr>
        <w:tabs>
          <w:tab w:val="left" w:pos="720"/>
        </w:tabs>
        <w:autoSpaceDE w:val="0"/>
        <w:autoSpaceDN w:val="0"/>
        <w:adjustRightInd w:val="0"/>
        <w:ind w:left="357" w:hanging="357"/>
        <w:jc w:val="both"/>
        <w:rPr>
          <w:color w:val="000000"/>
        </w:rPr>
      </w:pPr>
      <w:r>
        <w:rPr>
          <w:color w:val="000000"/>
        </w:rPr>
        <w:t xml:space="preserve">Refer the </w:t>
      </w:r>
      <w:hyperlink r:id="rId5" w:history="1">
        <w:proofErr w:type="spellStart"/>
        <w:r w:rsidRPr="004240E3">
          <w:rPr>
            <w:rStyle w:val="Hyperlink"/>
            <w:i/>
          </w:rPr>
          <w:t>LeonardoSpectrum</w:t>
        </w:r>
        <w:proofErr w:type="spellEnd"/>
        <w:r w:rsidRPr="004240E3">
          <w:rPr>
            <w:rStyle w:val="Hyperlink"/>
            <w:i/>
          </w:rPr>
          <w:t xml:space="preserve"> for Altera HDL </w:t>
        </w:r>
        <w:r w:rsidR="004240E3" w:rsidRPr="004240E3">
          <w:rPr>
            <w:rStyle w:val="Hyperlink"/>
            <w:i/>
          </w:rPr>
          <w:t>S</w:t>
        </w:r>
        <w:r w:rsidRPr="004240E3">
          <w:rPr>
            <w:rStyle w:val="Hyperlink"/>
            <w:i/>
          </w:rPr>
          <w:t xml:space="preserve">ynthesis </w:t>
        </w:r>
        <w:r w:rsidR="004240E3" w:rsidRPr="004240E3">
          <w:rPr>
            <w:rStyle w:val="Hyperlink"/>
            <w:i/>
          </w:rPr>
          <w:t>Guide</w:t>
        </w:r>
      </w:hyperlink>
      <w:r>
        <w:rPr>
          <w:color w:val="000000"/>
        </w:rPr>
        <w:t xml:space="preserve"> to write the VHDL code according to the synthesis guidelines so that in the final stage, your design is synthesized correctly by the FPGA. </w:t>
      </w:r>
    </w:p>
    <w:p w:rsidR="006005F8" w:rsidRPr="005F6ACB" w:rsidRDefault="006005F8" w:rsidP="006005F8">
      <w:pPr>
        <w:pStyle w:val="ListParagraph"/>
        <w:widowControl w:val="0"/>
        <w:numPr>
          <w:ilvl w:val="0"/>
          <w:numId w:val="2"/>
        </w:numPr>
        <w:autoSpaceDE w:val="0"/>
        <w:autoSpaceDN w:val="0"/>
        <w:adjustRightInd w:val="0"/>
        <w:ind w:left="357" w:firstLineChars="0" w:hanging="357"/>
      </w:pPr>
      <w:r>
        <w:t xml:space="preserve">For every sequential component within your </w:t>
      </w:r>
      <w:proofErr w:type="spellStart"/>
      <w:r>
        <w:t>datapath</w:t>
      </w:r>
      <w:proofErr w:type="spellEnd"/>
      <w:r>
        <w:t>, you will need an input “reset” signal</w:t>
      </w:r>
      <w:r w:rsidR="004240E3">
        <w:t xml:space="preserve"> to establish initial states</w:t>
      </w:r>
      <w:r>
        <w:t>.</w:t>
      </w:r>
    </w:p>
    <w:p w:rsidR="006005F8" w:rsidRPr="005F6ACB" w:rsidRDefault="006005F8" w:rsidP="006005F8">
      <w:pPr>
        <w:pStyle w:val="ListParagraph"/>
        <w:widowControl w:val="0"/>
        <w:numPr>
          <w:ilvl w:val="0"/>
          <w:numId w:val="1"/>
        </w:numPr>
        <w:autoSpaceDE w:val="0"/>
        <w:autoSpaceDN w:val="0"/>
        <w:adjustRightInd w:val="0"/>
        <w:ind w:left="357" w:firstLineChars="0" w:hanging="357"/>
        <w:rPr>
          <w:color w:val="000000"/>
        </w:rPr>
      </w:pPr>
      <w:r w:rsidRPr="005F6ACB">
        <w:t>The VH</w:t>
      </w:r>
      <w:r w:rsidRPr="005F6ACB">
        <w:rPr>
          <w:color w:val="000000"/>
        </w:rPr>
        <w:t xml:space="preserve">DL model is to be a register-transfer-level (RTL) design </w:t>
      </w:r>
      <w:r w:rsidRPr="004240E3">
        <w:rPr>
          <w:b/>
          <w:color w:val="FF0000"/>
        </w:rPr>
        <w:t>(not gate level)</w:t>
      </w:r>
      <w:r w:rsidRPr="005F6ACB">
        <w:rPr>
          <w:color w:val="000000"/>
        </w:rPr>
        <w:t>.</w:t>
      </w:r>
    </w:p>
    <w:p w:rsidR="006005F8" w:rsidRPr="0014532A" w:rsidRDefault="006005F8" w:rsidP="006005F8">
      <w:pPr>
        <w:widowControl w:val="0"/>
        <w:numPr>
          <w:ilvl w:val="0"/>
          <w:numId w:val="1"/>
        </w:numPr>
        <w:tabs>
          <w:tab w:val="left" w:pos="720"/>
        </w:tabs>
        <w:autoSpaceDE w:val="0"/>
        <w:autoSpaceDN w:val="0"/>
        <w:adjustRightInd w:val="0"/>
        <w:ind w:left="357" w:hanging="357"/>
        <w:jc w:val="both"/>
        <w:rPr>
          <w:color w:val="000000"/>
        </w:rPr>
      </w:pPr>
      <w:r>
        <w:rPr>
          <w:color w:val="000000"/>
        </w:rPr>
        <w:t xml:space="preserve">Design and </w:t>
      </w:r>
      <w:r>
        <w:rPr>
          <w:b/>
          <w:bCs/>
          <w:color w:val="000000"/>
        </w:rPr>
        <w:t>test</w:t>
      </w:r>
      <w:r>
        <w:rPr>
          <w:color w:val="000000"/>
        </w:rPr>
        <w:t xml:space="preserve"> VHDL models of </w:t>
      </w:r>
      <w:r>
        <w:rPr>
          <w:b/>
          <w:bCs/>
          <w:color w:val="000000"/>
        </w:rPr>
        <w:t>each unique component</w:t>
      </w:r>
      <w:r>
        <w:rPr>
          <w:color w:val="000000"/>
        </w:rPr>
        <w:t>.</w:t>
      </w:r>
    </w:p>
    <w:p w:rsidR="006005F8" w:rsidRDefault="006005F8" w:rsidP="006005F8">
      <w:pPr>
        <w:pStyle w:val="ListParagraph"/>
        <w:widowControl w:val="0"/>
        <w:numPr>
          <w:ilvl w:val="0"/>
          <w:numId w:val="1"/>
        </w:numPr>
        <w:tabs>
          <w:tab w:val="left" w:pos="720"/>
        </w:tabs>
        <w:autoSpaceDE w:val="0"/>
        <w:autoSpaceDN w:val="0"/>
        <w:adjustRightInd w:val="0"/>
        <w:ind w:left="357" w:firstLineChars="0" w:hanging="357"/>
        <w:jc w:val="both"/>
        <w:rPr>
          <w:color w:val="000000"/>
        </w:rPr>
      </w:pPr>
      <w:r w:rsidRPr="005F6ACB">
        <w:rPr>
          <w:color w:val="000000"/>
        </w:rPr>
        <w:t>Submit all VHDL code. Submit</w:t>
      </w:r>
      <w:r>
        <w:rPr>
          <w:color w:val="000000"/>
        </w:rPr>
        <w:t xml:space="preserve"> all simulation results</w:t>
      </w:r>
      <w:r w:rsidRPr="005F6ACB">
        <w:rPr>
          <w:color w:val="000000"/>
        </w:rPr>
        <w:t xml:space="preserve"> and clearly annotate each simulation results.</w:t>
      </w:r>
    </w:p>
    <w:p w:rsidR="006005F8" w:rsidRPr="005F6ACB" w:rsidRDefault="006005F8" w:rsidP="006005F8">
      <w:pPr>
        <w:pStyle w:val="ListParagraph"/>
        <w:widowControl w:val="0"/>
        <w:tabs>
          <w:tab w:val="left" w:pos="720"/>
        </w:tabs>
        <w:autoSpaceDE w:val="0"/>
        <w:autoSpaceDN w:val="0"/>
        <w:adjustRightInd w:val="0"/>
        <w:ind w:left="357" w:firstLineChars="0" w:firstLine="0"/>
        <w:jc w:val="both"/>
        <w:rPr>
          <w:color w:val="000000"/>
        </w:rPr>
      </w:pPr>
    </w:p>
    <w:p w:rsidR="006005F8" w:rsidRDefault="006005F8" w:rsidP="006005F8">
      <w:pPr>
        <w:widowControl w:val="0"/>
        <w:autoSpaceDE w:val="0"/>
        <w:autoSpaceDN w:val="0"/>
        <w:adjustRightInd w:val="0"/>
        <w:jc w:val="both"/>
        <w:rPr>
          <w:color w:val="000000"/>
        </w:rPr>
      </w:pPr>
    </w:p>
    <w:p w:rsidR="00DC4229" w:rsidRDefault="00DC4229"/>
    <w:sectPr w:rsidR="00DC4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674A04"/>
    <w:multiLevelType w:val="singleLevel"/>
    <w:tmpl w:val="2DE2C16E"/>
    <w:lvl w:ilvl="0">
      <w:start w:val="1"/>
      <w:numFmt w:val="decimal"/>
      <w:lvlText w:val="%1."/>
      <w:legacy w:legacy="1" w:legacySpace="0" w:legacyIndent="360"/>
      <w:lvlJc w:val="left"/>
      <w:rPr>
        <w:rFonts w:ascii="Times New Roman" w:hAnsi="Times New Roman" w:cs="Times New Roman" w:hint="default"/>
      </w:rPr>
    </w:lvl>
  </w:abstractNum>
  <w:num w:numId="1">
    <w:abstractNumId w:val="0"/>
  </w:num>
  <w:num w:numId="2">
    <w:abstractNumId w:val="0"/>
    <w:lvlOverride w:ilvl="0">
      <w:lvl w:ilvl="0">
        <w:start w:val="2"/>
        <w:numFmt w:val="decimal"/>
        <w:lvlText w:val="%1."/>
        <w:legacy w:legacy="1" w:legacySpace="0" w:legacyIndent="36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5F8"/>
    <w:rsid w:val="00115812"/>
    <w:rsid w:val="001809FD"/>
    <w:rsid w:val="004240E3"/>
    <w:rsid w:val="0056302A"/>
    <w:rsid w:val="006005F8"/>
    <w:rsid w:val="0062597E"/>
    <w:rsid w:val="00656D97"/>
    <w:rsid w:val="00943375"/>
    <w:rsid w:val="00D36710"/>
    <w:rsid w:val="00DC4229"/>
    <w:rsid w:val="00E45FF3"/>
    <w:rsid w:val="00EE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49E3C3-5998-4038-82B0-C034D5F3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5F8"/>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05F8"/>
    <w:rPr>
      <w:rFonts w:cs="Times New Roman"/>
      <w:color w:val="0000FF" w:themeColor="hyperlink"/>
      <w:u w:val="single"/>
    </w:rPr>
  </w:style>
  <w:style w:type="paragraph" w:styleId="ListParagraph">
    <w:name w:val="List Paragraph"/>
    <w:basedOn w:val="Normal"/>
    <w:uiPriority w:val="34"/>
    <w:qFormat/>
    <w:rsid w:val="006005F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g.auburn.edu/~vagrawal/COURSE/E6200_Spr09/PROJECT/VHDLSynthesisGuid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P. Nelson</dc:creator>
  <cp:lastModifiedBy>agrawvd</cp:lastModifiedBy>
  <cp:revision>10</cp:revision>
  <dcterms:created xsi:type="dcterms:W3CDTF">2013-09-18T13:40:00Z</dcterms:created>
  <dcterms:modified xsi:type="dcterms:W3CDTF">2015-09-21T02:06:00Z</dcterms:modified>
</cp:coreProperties>
</file>